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170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211"/>
        <w:gridCol w:w="661"/>
        <w:gridCol w:w="4003"/>
        <w:gridCol w:w="1385"/>
        <w:gridCol w:w="1904"/>
        <w:gridCol w:w="1443"/>
        <w:gridCol w:w="672"/>
      </w:tblGrid>
      <w:tr w:rsidR="004F7DB3" w:rsidRPr="00A6709A" w:rsidTr="004F7DB3">
        <w:tc>
          <w:tcPr>
            <w:tcW w:w="259" w:type="pct"/>
          </w:tcPr>
          <w:p w:rsidR="004F7DB3" w:rsidRDefault="004F7DB3" w:rsidP="004F7DB3">
            <w:pPr>
              <w:bidi/>
              <w:jc w:val="center"/>
              <w:rPr>
                <w:rFonts w:cs="B Nazanin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854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دعوت يا ماموريت</w:t>
            </w:r>
          </w:p>
        </w:tc>
        <w:tc>
          <w:tcPr>
            <w:tcW w:w="255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تاريخ</w:t>
            </w:r>
          </w:p>
        </w:tc>
        <w:tc>
          <w:tcPr>
            <w:tcW w:w="1546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موضوع بحث مجمع</w:t>
            </w:r>
          </w:p>
        </w:tc>
        <w:tc>
          <w:tcPr>
            <w:tcW w:w="535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محل برگزاري</w:t>
            </w:r>
          </w:p>
        </w:tc>
        <w:tc>
          <w:tcPr>
            <w:tcW w:w="735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اسامي همكاران به ترتيب (شامل نام متقاضي)</w:t>
            </w:r>
          </w:p>
        </w:tc>
        <w:tc>
          <w:tcPr>
            <w:tcW w:w="557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خلاصه سخنراني يا متن كامل</w:t>
            </w:r>
          </w:p>
        </w:tc>
        <w:tc>
          <w:tcPr>
            <w:tcW w:w="259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</w:t>
            </w:r>
          </w:p>
        </w:tc>
      </w:tr>
      <w:tr w:rsidR="004F7DB3" w:rsidRPr="00A6709A" w:rsidTr="004F7DB3">
        <w:tc>
          <w:tcPr>
            <w:tcW w:w="259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54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55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546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535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35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557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59" w:type="pct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4F7DB3" w:rsidRPr="00A6709A" w:rsidTr="004F7DB3">
        <w:tc>
          <w:tcPr>
            <w:tcW w:w="2914" w:type="pct"/>
            <w:gridSpan w:val="4"/>
          </w:tcPr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عضو هيات علمي:</w:t>
            </w:r>
          </w:p>
        </w:tc>
        <w:tc>
          <w:tcPr>
            <w:tcW w:w="2086" w:type="pct"/>
            <w:gridSpan w:val="4"/>
          </w:tcPr>
          <w:p w:rsidR="004F7DB3" w:rsidRPr="00A6709A" w:rsidRDefault="004F7DB3" w:rsidP="004F7DB3">
            <w:pPr>
              <w:bidi/>
              <w:jc w:val="center"/>
              <w:rPr>
                <w:rFonts w:cs="B Nazanin"/>
                <w:b/>
                <w:bCs/>
                <w:szCs w:val="24"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دبير كميته منتخب دانشكده:</w:t>
            </w:r>
          </w:p>
          <w:p w:rsidR="004F7DB3" w:rsidRPr="00A6709A" w:rsidRDefault="004F7DB3" w:rsidP="004F7DB3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</w:tbl>
    <w:p w:rsidR="004F7DB3" w:rsidRPr="004F7DB3" w:rsidRDefault="004F7DB3" w:rsidP="004F7DB3">
      <w:pPr>
        <w:jc w:val="center"/>
        <w:rPr>
          <w:rFonts w:cs="B Nazanin"/>
          <w:szCs w:val="24"/>
          <w:rtl/>
        </w:rPr>
      </w:pPr>
      <w:r w:rsidRPr="004F7DB3">
        <w:rPr>
          <w:rFonts w:cs="B Nazanin"/>
          <w:szCs w:val="24"/>
          <w:rtl/>
        </w:rPr>
        <w:t xml:space="preserve">جدول شماره 21 </w:t>
      </w:r>
      <w:r w:rsidRPr="004F7DB3">
        <w:rPr>
          <w:rFonts w:ascii="Arial" w:hAnsi="Arial" w:cs="Arial" w:hint="cs"/>
          <w:szCs w:val="24"/>
          <w:rtl/>
        </w:rPr>
        <w:t>–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مربوط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به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ارائه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متن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كامل</w:t>
      </w:r>
      <w:r w:rsidRPr="004F7DB3">
        <w:rPr>
          <w:rFonts w:cs="B Nazanin"/>
          <w:szCs w:val="24"/>
          <w:rtl/>
        </w:rPr>
        <w:t xml:space="preserve"> / </w:t>
      </w:r>
      <w:r w:rsidRPr="004F7DB3">
        <w:rPr>
          <w:rFonts w:cs="B Nazanin" w:hint="cs"/>
          <w:szCs w:val="24"/>
          <w:rtl/>
        </w:rPr>
        <w:t>خلاصه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مقاله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شركت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در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مجامع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علمي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و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بين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المللي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موضوع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بند</w:t>
      </w:r>
      <w:r w:rsidRPr="004F7DB3">
        <w:rPr>
          <w:rFonts w:cs="B Nazanin"/>
          <w:szCs w:val="24"/>
          <w:rtl/>
        </w:rPr>
        <w:t xml:space="preserve"> 5 </w:t>
      </w:r>
      <w:r w:rsidRPr="004F7DB3">
        <w:rPr>
          <w:rFonts w:cs="B Nazanin" w:hint="cs"/>
          <w:szCs w:val="24"/>
          <w:rtl/>
        </w:rPr>
        <w:t>و</w:t>
      </w:r>
      <w:r w:rsidRPr="004F7DB3">
        <w:rPr>
          <w:rFonts w:cs="B Nazanin"/>
          <w:szCs w:val="24"/>
          <w:rtl/>
        </w:rPr>
        <w:t xml:space="preserve"> 6 </w:t>
      </w:r>
      <w:r w:rsidRPr="004F7DB3">
        <w:rPr>
          <w:rFonts w:cs="B Nazanin" w:hint="cs"/>
          <w:szCs w:val="24"/>
          <w:rtl/>
        </w:rPr>
        <w:t>ماده</w:t>
      </w:r>
      <w:r w:rsidRPr="004F7DB3">
        <w:rPr>
          <w:rFonts w:cs="B Nazanin"/>
          <w:szCs w:val="24"/>
          <w:rtl/>
        </w:rPr>
        <w:t xml:space="preserve"> 3 </w:t>
      </w:r>
      <w:r w:rsidRPr="004F7DB3">
        <w:rPr>
          <w:rFonts w:cs="B Nazanin" w:hint="cs"/>
          <w:szCs w:val="24"/>
          <w:rtl/>
        </w:rPr>
        <w:t>آئين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نامه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ارتقاء</w:t>
      </w:r>
      <w:r w:rsidRPr="004F7DB3">
        <w:rPr>
          <w:rFonts w:cs="B Nazanin"/>
          <w:szCs w:val="24"/>
          <w:rtl/>
        </w:rPr>
        <w:t xml:space="preserve"> (</w:t>
      </w:r>
      <w:r w:rsidRPr="004F7DB3">
        <w:rPr>
          <w:rFonts w:cs="B Nazanin" w:hint="cs"/>
          <w:szCs w:val="24"/>
          <w:rtl/>
        </w:rPr>
        <w:t>فعال</w:t>
      </w:r>
      <w:r w:rsidRPr="004F7DB3">
        <w:rPr>
          <w:rFonts w:cs="B Nazanin"/>
          <w:szCs w:val="24"/>
          <w:rtl/>
        </w:rPr>
        <w:t xml:space="preserve">يتهاي پژوهشي </w:t>
      </w:r>
      <w:r w:rsidRPr="004F7DB3">
        <w:rPr>
          <w:rFonts w:cs="Times New Roman" w:hint="cs"/>
          <w:szCs w:val="24"/>
          <w:rtl/>
        </w:rPr>
        <w:t>–</w:t>
      </w:r>
      <w:r w:rsidRPr="004F7DB3">
        <w:rPr>
          <w:rFonts w:cs="B Nazanin"/>
          <w:szCs w:val="24"/>
          <w:rtl/>
        </w:rPr>
        <w:t xml:space="preserve"> </w:t>
      </w:r>
      <w:r w:rsidRPr="004F7DB3">
        <w:rPr>
          <w:rFonts w:cs="B Nazanin" w:hint="cs"/>
          <w:szCs w:val="24"/>
          <w:rtl/>
        </w:rPr>
        <w:t>فناوري</w:t>
      </w:r>
      <w:bookmarkStart w:id="0" w:name="_GoBack"/>
      <w:bookmarkEnd w:id="0"/>
    </w:p>
    <w:p w:rsidR="00BB7CA0" w:rsidRPr="004F7DB3" w:rsidRDefault="004F7DB3" w:rsidP="004F7DB3">
      <w:pPr>
        <w:jc w:val="center"/>
        <w:rPr>
          <w:rFonts w:cs="B Nazanin"/>
          <w:szCs w:val="24"/>
        </w:rPr>
      </w:pPr>
      <w:r w:rsidRPr="004F7DB3">
        <w:rPr>
          <w:rFonts w:cs="B Nazanin"/>
          <w:szCs w:val="24"/>
          <w:rtl/>
        </w:rPr>
        <w:t>اعضاي هيات علمي آموزشي و پژوهشي</w:t>
      </w:r>
    </w:p>
    <w:sectPr w:rsidR="00BB7CA0" w:rsidRPr="004F7DB3" w:rsidSect="004F7D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B3"/>
    <w:rsid w:val="002754CA"/>
    <w:rsid w:val="004F7DB3"/>
    <w:rsid w:val="00FB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2CE13B-89B9-4CF7-982F-32BF701D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DB3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1</cp:revision>
  <dcterms:created xsi:type="dcterms:W3CDTF">2023-09-13T09:45:00Z</dcterms:created>
  <dcterms:modified xsi:type="dcterms:W3CDTF">2023-09-13T09:46:00Z</dcterms:modified>
</cp:coreProperties>
</file>